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92" w:rsidRDefault="00F87B27">
      <w:pPr>
        <w:widowControl w:val="0"/>
        <w:spacing w:line="240" w:lineRule="auto"/>
        <w:ind w:left="9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:rsidR="00625792" w:rsidRDefault="00F87B27">
      <w:pPr>
        <w:spacing w:line="240" w:lineRule="auto"/>
        <w:jc w:val="center"/>
        <w:rPr>
          <w:rFonts w:ascii="Cambria" w:eastAsia="Calibri" w:hAnsi="Cambria" w:cs="Cambria"/>
          <w:b/>
          <w:sz w:val="24"/>
          <w:szCs w:val="24"/>
        </w:rPr>
      </w:pPr>
      <w:r>
        <w:rPr>
          <w:rFonts w:ascii="Cambria" w:eastAsia="Calibri" w:hAnsi="Cambria" w:cs="Cambria"/>
          <w:b/>
          <w:sz w:val="24"/>
          <w:szCs w:val="24"/>
        </w:rPr>
        <w:t>WOMEN’S, CHILDREN’S, AND NATURE’S RIGHTS IN ENVIRONMENTAL GOVERNANCE (WCNREG)</w:t>
      </w:r>
    </w:p>
    <w:p w:rsidR="00625792" w:rsidRDefault="00625792">
      <w:pPr>
        <w:spacing w:line="240" w:lineRule="auto"/>
        <w:rPr>
          <w:rFonts w:ascii="Cambria" w:eastAsia="Calibri" w:hAnsi="Cambria" w:cs="Cambria"/>
          <w:b/>
          <w:sz w:val="24"/>
          <w:szCs w:val="24"/>
        </w:rPr>
      </w:pPr>
    </w:p>
    <w:p w:rsidR="00625792" w:rsidRDefault="00F87B27">
      <w:pPr>
        <w:spacing w:line="240" w:lineRule="auto"/>
        <w:jc w:val="center"/>
        <w:rPr>
          <w:rFonts w:ascii="Cambria" w:eastAsia="Calibri" w:hAnsi="Cambria" w:cs="Cambria"/>
          <w:b/>
          <w:sz w:val="24"/>
          <w:szCs w:val="24"/>
        </w:rPr>
      </w:pPr>
      <w:r>
        <w:rPr>
          <w:rFonts w:ascii="Cambria" w:eastAsia="Calibri" w:hAnsi="Cambria" w:cs="Cambria"/>
          <w:b/>
          <w:sz w:val="24"/>
          <w:szCs w:val="24"/>
        </w:rPr>
        <w:t>CURRICULUM DESIGN WORKSHOP PROGRAMME</w:t>
      </w:r>
    </w:p>
    <w:p w:rsidR="00625792" w:rsidRDefault="00F87B27">
      <w:pPr>
        <w:spacing w:line="240" w:lineRule="auto"/>
        <w:jc w:val="center"/>
        <w:rPr>
          <w:rFonts w:ascii="Cambria" w:eastAsia="Calibri" w:hAnsi="Cambria" w:cs="Cambria"/>
          <w:b/>
          <w:sz w:val="24"/>
          <w:szCs w:val="24"/>
        </w:rPr>
      </w:pPr>
      <w:r>
        <w:rPr>
          <w:rFonts w:ascii="Cambria" w:eastAsia="Calibri" w:hAnsi="Cambria" w:cs="Cambria"/>
          <w:b/>
          <w:sz w:val="24"/>
          <w:szCs w:val="24"/>
        </w:rPr>
        <w:t>April 4</w:t>
      </w:r>
      <w:r>
        <w:rPr>
          <w:rFonts w:ascii="Cambria" w:eastAsia="Calibri" w:hAnsi="Cambria" w:cs="Cambria"/>
          <w:b/>
          <w:sz w:val="24"/>
          <w:szCs w:val="24"/>
          <w:vertAlign w:val="superscript"/>
        </w:rPr>
        <w:t>th</w:t>
      </w:r>
      <w:r>
        <w:rPr>
          <w:rFonts w:ascii="Cambria" w:eastAsia="Calibri" w:hAnsi="Cambria" w:cs="Cambria"/>
          <w:b/>
          <w:sz w:val="24"/>
          <w:szCs w:val="24"/>
        </w:rPr>
        <w:t xml:space="preserve"> – April 8</w:t>
      </w:r>
      <w:r>
        <w:rPr>
          <w:rFonts w:ascii="Cambria" w:eastAsia="Calibri" w:hAnsi="Cambria" w:cs="Cambria"/>
          <w:b/>
          <w:sz w:val="24"/>
          <w:szCs w:val="24"/>
          <w:vertAlign w:val="superscript"/>
        </w:rPr>
        <w:t>th</w:t>
      </w:r>
      <w:r>
        <w:rPr>
          <w:rFonts w:ascii="Cambria" w:eastAsia="Calibri" w:hAnsi="Cambria" w:cs="Cambria"/>
          <w:b/>
          <w:sz w:val="24"/>
          <w:szCs w:val="24"/>
        </w:rPr>
        <w:t xml:space="preserve"> 2022</w:t>
      </w:r>
    </w:p>
    <w:p w:rsidR="00625792" w:rsidRDefault="00625792">
      <w:pPr>
        <w:spacing w:line="240" w:lineRule="auto"/>
        <w:jc w:val="center"/>
        <w:rPr>
          <w:rFonts w:ascii="Cambria" w:eastAsia="Calibri" w:hAnsi="Cambria" w:cs="Cambria"/>
          <w:b/>
          <w:sz w:val="24"/>
          <w:szCs w:val="24"/>
        </w:rPr>
      </w:pPr>
    </w:p>
    <w:p w:rsidR="00625792" w:rsidRDefault="00F87B27">
      <w:pPr>
        <w:spacing w:line="240" w:lineRule="auto"/>
        <w:rPr>
          <w:rFonts w:ascii="Cambria" w:eastAsia="Calibri" w:hAnsi="Cambria" w:cs="Cambria"/>
          <w:b/>
          <w:sz w:val="24"/>
          <w:szCs w:val="24"/>
        </w:rPr>
      </w:pPr>
      <w:r>
        <w:rPr>
          <w:rFonts w:ascii="Cambria" w:eastAsia="Calibri" w:hAnsi="Cambria" w:cs="Cambria"/>
          <w:b/>
          <w:sz w:val="24"/>
          <w:szCs w:val="24"/>
        </w:rPr>
        <w:t>Objectives of the Workshop: -</w:t>
      </w:r>
    </w:p>
    <w:p w:rsidR="00625792" w:rsidRDefault="00F87B27">
      <w:pPr>
        <w:pStyle w:val="ListParagraph"/>
        <w:numPr>
          <w:ilvl w:val="0"/>
          <w:numId w:val="1"/>
        </w:numPr>
        <w:spacing w:line="240" w:lineRule="auto"/>
        <w:rPr>
          <w:rFonts w:ascii="Cambria" w:eastAsia="Calibri" w:hAnsi="Cambria" w:cs="Cambria"/>
          <w:bCs/>
          <w:sz w:val="24"/>
          <w:szCs w:val="24"/>
        </w:rPr>
      </w:pPr>
      <w:r>
        <w:rPr>
          <w:rFonts w:ascii="Cambria" w:eastAsia="Calibri" w:hAnsi="Cambria" w:cs="Cambria"/>
          <w:bCs/>
          <w:sz w:val="24"/>
          <w:szCs w:val="24"/>
        </w:rPr>
        <w:t>To share experiences and knowledge on SEARCWL’s Women’s Law Program</w:t>
      </w:r>
      <w:r>
        <w:rPr>
          <w:rFonts w:ascii="Cambria" w:eastAsia="Calibri" w:hAnsi="Cambria" w:cs="Cambria"/>
          <w:bCs/>
          <w:sz w:val="24"/>
          <w:szCs w:val="24"/>
        </w:rPr>
        <w:t>;</w:t>
      </w:r>
    </w:p>
    <w:p w:rsidR="00625792" w:rsidRDefault="00F87B27">
      <w:pPr>
        <w:pStyle w:val="ListParagraph"/>
        <w:numPr>
          <w:ilvl w:val="0"/>
          <w:numId w:val="1"/>
        </w:numPr>
        <w:spacing w:line="240" w:lineRule="auto"/>
        <w:rPr>
          <w:rFonts w:ascii="Cambria" w:eastAsia="Calibri" w:hAnsi="Cambria" w:cs="Cambria"/>
          <w:bCs/>
          <w:sz w:val="24"/>
          <w:szCs w:val="24"/>
        </w:rPr>
      </w:pPr>
      <w:r>
        <w:rPr>
          <w:rFonts w:ascii="Cambria" w:eastAsia="Calibri" w:hAnsi="Cambria" w:cs="Cambria"/>
          <w:bCs/>
          <w:sz w:val="24"/>
          <w:szCs w:val="24"/>
        </w:rPr>
        <w:t xml:space="preserve">To </w:t>
      </w:r>
      <w:r>
        <w:rPr>
          <w:rFonts w:ascii="Cambria" w:eastAsia="Calibri" w:hAnsi="Cambria" w:cs="Cambria"/>
          <w:bCs/>
          <w:sz w:val="24"/>
          <w:szCs w:val="24"/>
        </w:rPr>
        <w:t>identify key lessons and best practices that can be adopted in the WCNREG program</w:t>
      </w:r>
      <w:r>
        <w:rPr>
          <w:rFonts w:ascii="Cambria" w:eastAsia="Calibri" w:hAnsi="Cambria" w:cs="Cambria"/>
          <w:bCs/>
          <w:sz w:val="24"/>
          <w:szCs w:val="24"/>
        </w:rPr>
        <w:t>;</w:t>
      </w:r>
    </w:p>
    <w:p w:rsidR="00625792" w:rsidRDefault="00F87B27">
      <w:pPr>
        <w:pStyle w:val="ListParagraph"/>
        <w:numPr>
          <w:ilvl w:val="0"/>
          <w:numId w:val="1"/>
        </w:numPr>
        <w:spacing w:line="240" w:lineRule="auto"/>
        <w:rPr>
          <w:rFonts w:ascii="Cambria" w:eastAsia="Calibri" w:hAnsi="Cambria" w:cs="Cambria"/>
          <w:bCs/>
          <w:sz w:val="24"/>
          <w:szCs w:val="24"/>
        </w:rPr>
      </w:pPr>
      <w:r>
        <w:rPr>
          <w:rFonts w:ascii="Cambria" w:eastAsia="Calibri" w:hAnsi="Cambria" w:cs="Cambria"/>
          <w:bCs/>
          <w:sz w:val="24"/>
          <w:szCs w:val="24"/>
        </w:rPr>
        <w:t>To brainstorm on the structure, the content and program delivery of the WCNREG</w:t>
      </w:r>
      <w:r>
        <w:rPr>
          <w:rFonts w:ascii="Cambria" w:eastAsia="Calibri" w:hAnsi="Cambria" w:cs="Cambria"/>
          <w:bCs/>
          <w:sz w:val="24"/>
          <w:szCs w:val="24"/>
        </w:rPr>
        <w:t>;</w:t>
      </w:r>
    </w:p>
    <w:p w:rsidR="00625792" w:rsidRDefault="00F87B27">
      <w:pPr>
        <w:pStyle w:val="ListParagraph"/>
        <w:numPr>
          <w:ilvl w:val="0"/>
          <w:numId w:val="1"/>
        </w:numPr>
        <w:spacing w:line="240" w:lineRule="auto"/>
        <w:rPr>
          <w:rFonts w:ascii="Cambria" w:eastAsia="Calibri" w:hAnsi="Cambria" w:cs="Cambria"/>
          <w:bCs/>
          <w:sz w:val="24"/>
          <w:szCs w:val="24"/>
        </w:rPr>
      </w:pPr>
      <w:r>
        <w:rPr>
          <w:rFonts w:ascii="Cambria" w:eastAsia="Calibri" w:hAnsi="Cambria" w:cs="Cambria"/>
          <w:bCs/>
          <w:sz w:val="24"/>
          <w:szCs w:val="24"/>
        </w:rPr>
        <w:t>To outline the curriculum framework for the purposes of the development of the WCNREG curricu</w:t>
      </w:r>
      <w:r>
        <w:rPr>
          <w:rFonts w:ascii="Cambria" w:eastAsia="Calibri" w:hAnsi="Cambria" w:cs="Cambria"/>
          <w:bCs/>
          <w:sz w:val="24"/>
          <w:szCs w:val="24"/>
        </w:rPr>
        <w:t>lum</w:t>
      </w:r>
      <w:r>
        <w:rPr>
          <w:rFonts w:ascii="Cambria" w:eastAsia="Calibri" w:hAnsi="Cambria" w:cs="Cambria"/>
          <w:bCs/>
          <w:sz w:val="24"/>
          <w:szCs w:val="24"/>
        </w:rPr>
        <w:t>.</w:t>
      </w:r>
    </w:p>
    <w:p w:rsidR="00625792" w:rsidRDefault="00625792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625792" w:rsidRDefault="00625792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Style15"/>
        <w:tblW w:w="10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145"/>
        <w:gridCol w:w="3600"/>
      </w:tblGrid>
      <w:tr w:rsidR="00625792">
        <w:trPr>
          <w:trHeight w:val="356"/>
        </w:trPr>
        <w:tc>
          <w:tcPr>
            <w:tcW w:w="10995" w:type="dxa"/>
            <w:gridSpan w:val="3"/>
            <w:shd w:val="clear" w:color="auto" w:fill="C7D9F1" w:themeFill="text2" w:themeFillTint="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DAY ONE: SETTING THE AGENDA</w:t>
            </w:r>
          </w:p>
          <w:p w:rsidR="00625792" w:rsidRDefault="00F87B27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Moderator - Dr. Rosalie Katsande</w:t>
            </w:r>
          </w:p>
        </w:tc>
      </w:tr>
      <w:tr w:rsidR="00625792">
        <w:trPr>
          <w:trHeight w:val="357"/>
        </w:trPr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51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36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FACILITATOR</w:t>
            </w:r>
          </w:p>
        </w:tc>
      </w:tr>
      <w:tr w:rsidR="00625792">
        <w:trPr>
          <w:trHeight w:val="295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8:45- 9:00am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Arrival and Registration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Secretariat</w:t>
            </w:r>
          </w:p>
        </w:tc>
      </w:tr>
      <w:tr w:rsidR="00625792">
        <w:trPr>
          <w:trHeight w:val="400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9:00-9:15am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Setting the Agenda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Dr. Sarah Kinyanjui</w:t>
            </w:r>
          </w:p>
        </w:tc>
      </w:tr>
      <w:tr w:rsidR="00625792">
        <w:trPr>
          <w:trHeight w:val="417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9:15-10:00am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Reorienting the Women’s Law Approach for </w:t>
            </w:r>
            <w:r>
              <w:rPr>
                <w:rFonts w:ascii="Cambria" w:hAnsi="Cambria" w:cs="Cambria"/>
                <w:sz w:val="24"/>
                <w:szCs w:val="24"/>
              </w:rPr>
              <w:t>WCNREG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Prof. Julie Stewart</w:t>
            </w:r>
          </w:p>
        </w:tc>
      </w:tr>
      <w:tr w:rsidR="00625792">
        <w:trPr>
          <w:trHeight w:val="417"/>
        </w:trPr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10:00-10:30am </w:t>
            </w:r>
          </w:p>
        </w:tc>
        <w:tc>
          <w:tcPr>
            <w:tcW w:w="874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TEA BREAK</w:t>
            </w:r>
          </w:p>
        </w:tc>
      </w:tr>
      <w:tr w:rsidR="00625792">
        <w:trPr>
          <w:trHeight w:val="417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10:30-11:30am</w:t>
            </w:r>
          </w:p>
        </w:tc>
        <w:tc>
          <w:tcPr>
            <w:tcW w:w="8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Interactive Plenary                                      </w:t>
            </w:r>
          </w:p>
        </w:tc>
      </w:tr>
      <w:tr w:rsidR="00625792">
        <w:trPr>
          <w:trHeight w:val="446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11:30-12:30pm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Moving beyond the Women’s Law Approach for WCNREG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Prof. Anne Hellum</w:t>
            </w:r>
          </w:p>
        </w:tc>
      </w:tr>
      <w:tr w:rsidR="00625792">
        <w:trPr>
          <w:trHeight w:val="394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12:30-1:00pm </w:t>
            </w:r>
          </w:p>
        </w:tc>
        <w:tc>
          <w:tcPr>
            <w:tcW w:w="8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Interactive Plenary</w:t>
            </w:r>
          </w:p>
        </w:tc>
      </w:tr>
      <w:tr w:rsidR="00625792">
        <w:trPr>
          <w:trHeight w:val="448"/>
        </w:trPr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1:00-2:00pm </w:t>
            </w:r>
          </w:p>
        </w:tc>
        <w:tc>
          <w:tcPr>
            <w:tcW w:w="874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LUNCH BREAK</w:t>
            </w:r>
          </w:p>
        </w:tc>
      </w:tr>
      <w:tr w:rsidR="00625792">
        <w:trPr>
          <w:trHeight w:val="561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2:00-3:00pm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Elements of an Academic Programme: Designing the WCNREG Curriculum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Dr. Sarah Kinyanjui and Prof. Collins Odote</w:t>
            </w:r>
          </w:p>
        </w:tc>
      </w:tr>
      <w:tr w:rsidR="00625792">
        <w:trPr>
          <w:trHeight w:val="467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3:00pm-3:45pm </w:t>
            </w:r>
          </w:p>
        </w:tc>
        <w:tc>
          <w:tcPr>
            <w:tcW w:w="8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Interactive Plenary </w:t>
            </w:r>
          </w:p>
        </w:tc>
      </w:tr>
      <w:tr w:rsidR="00625792">
        <w:trPr>
          <w:trHeight w:val="386"/>
        </w:trPr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3:45pm </w:t>
            </w:r>
          </w:p>
        </w:tc>
        <w:tc>
          <w:tcPr>
            <w:tcW w:w="874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END OF DAY ONE</w:t>
            </w:r>
          </w:p>
        </w:tc>
      </w:tr>
    </w:tbl>
    <w:p w:rsidR="00D52410" w:rsidRDefault="00D52410"/>
    <w:tbl>
      <w:tblPr>
        <w:tblStyle w:val="Style15"/>
        <w:tblW w:w="10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145"/>
        <w:gridCol w:w="3600"/>
      </w:tblGrid>
      <w:tr w:rsidR="00625792" w:rsidTr="00D52410">
        <w:trPr>
          <w:trHeight w:val="743"/>
        </w:trPr>
        <w:tc>
          <w:tcPr>
            <w:tcW w:w="10995" w:type="dxa"/>
            <w:gridSpan w:val="3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shd w:val="clear" w:color="auto" w:fill="C7D9F1" w:themeFill="text2" w:themeFillTint="32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 xml:space="preserve">DAY TWO: DESIGNING THE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WNCREG CURRICULUM FRAMEWORK - STRUCTURE</w:t>
            </w:r>
          </w:p>
          <w:p w:rsidR="00625792" w:rsidRDefault="00F87B27">
            <w:pPr>
              <w:shd w:val="clear" w:color="auto" w:fill="C7D9F1" w:themeFill="text2" w:themeFillTint="32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Moderator - Dr. Elizabeth Lwanda-Rutsate</w:t>
            </w:r>
          </w:p>
        </w:tc>
      </w:tr>
      <w:tr w:rsidR="00625792">
        <w:trPr>
          <w:trHeight w:val="420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8:45-9:00am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Arrival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625792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25792">
        <w:trPr>
          <w:trHeight w:val="467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9:00-10:00am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Structuring WCNREG</w:t>
            </w:r>
          </w:p>
          <w:p w:rsidR="00625792" w:rsidRDefault="00625792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Title of the Program</w:t>
            </w:r>
          </w:p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Background of the Program</w:t>
            </w:r>
          </w:p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Philosophy of the Program</w:t>
            </w:r>
          </w:p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Rationale of the Program</w:t>
            </w:r>
          </w:p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Goal of the </w:t>
            </w:r>
            <w:r>
              <w:rPr>
                <w:rFonts w:ascii="Cambria" w:hAnsi="Cambria" w:cs="Cambria"/>
                <w:sz w:val="24"/>
                <w:szCs w:val="24"/>
              </w:rPr>
              <w:t>Program</w:t>
            </w:r>
          </w:p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Expected Learning Outcomes</w:t>
            </w:r>
          </w:p>
          <w:p w:rsidR="00625792" w:rsidRDefault="00625792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Prof. Collins Odote</w:t>
            </w:r>
          </w:p>
        </w:tc>
      </w:tr>
      <w:tr w:rsidR="00625792">
        <w:trPr>
          <w:trHeight w:val="367"/>
        </w:trPr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10:00-10:15am </w:t>
            </w:r>
          </w:p>
        </w:tc>
        <w:tc>
          <w:tcPr>
            <w:tcW w:w="874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TEA BREAK</w:t>
            </w:r>
          </w:p>
        </w:tc>
      </w:tr>
      <w:tr w:rsidR="00625792">
        <w:trPr>
          <w:trHeight w:val="295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10:30-1:00pm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Group Work</w:t>
            </w:r>
          </w:p>
          <w:p w:rsidR="00625792" w:rsidRDefault="00625792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All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625792">
        <w:trPr>
          <w:trHeight w:val="561"/>
        </w:trPr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1:00-2:00pm </w:t>
            </w:r>
          </w:p>
        </w:tc>
        <w:tc>
          <w:tcPr>
            <w:tcW w:w="874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LUNCH BREAK</w:t>
            </w:r>
          </w:p>
        </w:tc>
      </w:tr>
    </w:tbl>
    <w:tbl>
      <w:tblPr>
        <w:tblStyle w:val="Style16"/>
        <w:tblW w:w="10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5149"/>
        <w:gridCol w:w="3600"/>
      </w:tblGrid>
      <w:tr w:rsidR="00625792">
        <w:trPr>
          <w:trHeight w:val="424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  <w:r w:rsidR="00D52410">
              <w:rPr>
                <w:rFonts w:ascii="Cambria" w:hAnsi="Cambria" w:cs="Cambria"/>
                <w:sz w:val="24"/>
                <w:szCs w:val="24"/>
              </w:rPr>
              <w:t xml:space="preserve">00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-3:45pm </w:t>
            </w:r>
          </w:p>
        </w:tc>
        <w:tc>
          <w:tcPr>
            <w:tcW w:w="87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BDD6E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Interactive Plenary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nd Group Presentations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3:45-4:00pm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Summary of Key Issues Arising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Dr. Nkatha 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Kabira</w:t>
            </w:r>
          </w:p>
        </w:tc>
      </w:tr>
      <w:tr w:rsidR="00D52410" w:rsidTr="00D52410">
        <w:trPr>
          <w:trHeight w:val="295"/>
        </w:trPr>
        <w:tc>
          <w:tcPr>
            <w:tcW w:w="224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10" w:rsidRDefault="00D52410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4.00PM</w:t>
            </w:r>
          </w:p>
        </w:tc>
        <w:tc>
          <w:tcPr>
            <w:tcW w:w="514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10" w:rsidRDefault="00D52410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END OF DAY TWO</w:t>
            </w:r>
          </w:p>
        </w:tc>
        <w:tc>
          <w:tcPr>
            <w:tcW w:w="36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10" w:rsidRDefault="00D52410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</w:tc>
      </w:tr>
      <w:tr w:rsidR="00625792" w:rsidTr="00D52410">
        <w:trPr>
          <w:trHeight w:val="295"/>
        </w:trPr>
        <w:tc>
          <w:tcPr>
            <w:tcW w:w="10995" w:type="dxa"/>
            <w:gridSpan w:val="3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shd w:val="clear" w:color="auto" w:fill="C7D9F1" w:themeFill="text2" w:themeFillTint="32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DAY THREE: DESIGNING THE WNCREG CURRICULUM FRAMEWORK - CONTENT</w:t>
            </w:r>
          </w:p>
          <w:p w:rsidR="00625792" w:rsidRDefault="00F87B27">
            <w:pPr>
              <w:shd w:val="clear" w:color="auto" w:fill="C7D9F1" w:themeFill="text2" w:themeFillTint="32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Moderator - MS.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P Mukumbiri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8:45-9:00am 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Arrival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6257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9:00-10:00am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Group Work on Curriculum Content</w:t>
            </w:r>
          </w:p>
          <w:p w:rsidR="00625792" w:rsidRDefault="0062579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Courses</w:t>
            </w:r>
          </w:p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Course Structure</w:t>
            </w:r>
          </w:p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Number of Courses</w:t>
            </w:r>
          </w:p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</w:rPr>
              <w:t>See Curriculum Framework Table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C47ED4" w:rsidP="00C47ED4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Prof. Collins Odote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10:00-10:30am</w:t>
            </w:r>
          </w:p>
        </w:tc>
        <w:tc>
          <w:tcPr>
            <w:tcW w:w="874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 BREAK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10:30-1:00pm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Group Work on Curriculum Content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All Thematic Groups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1:00pm-2:00pm</w:t>
            </w:r>
          </w:p>
        </w:tc>
        <w:tc>
          <w:tcPr>
            <w:tcW w:w="874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LUNCH BREAK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2:00-3:45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pm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Group Presentations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 Curriculum Content</w:t>
            </w:r>
          </w:p>
          <w:p w:rsidR="00625792" w:rsidRDefault="00F87B2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Women’s Rights</w:t>
            </w:r>
          </w:p>
          <w:p w:rsidR="00625792" w:rsidRDefault="00F87B2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Children’s Rights</w:t>
            </w:r>
          </w:p>
          <w:p w:rsidR="00625792" w:rsidRDefault="00F87B2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Nature’s Rights</w:t>
            </w:r>
          </w:p>
          <w:p w:rsidR="00625792" w:rsidRDefault="00F87B2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Environmental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Governance</w:t>
            </w:r>
          </w:p>
          <w:p w:rsidR="00625792" w:rsidRDefault="00F87B2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Methodology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6257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Dr. Chikosa Banda</w:t>
            </w:r>
          </w:p>
        </w:tc>
      </w:tr>
      <w:tr w:rsidR="00625792" w:rsidTr="00D52410">
        <w:trPr>
          <w:trHeight w:val="704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 w:rsidP="00D52410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lastRenderedPageBreak/>
              <w:t>3:45 -4:0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0pm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nteractive Plenary and Summary of Key Issues Arising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Dr. Ngcimezile M</w:t>
            </w:r>
            <w:r w:rsidR="00442212">
              <w:rPr>
                <w:rFonts w:ascii="Cambria" w:hAnsi="Cambria" w:cs="Cambria"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Cambria" w:hAnsi="Cambria" w:cs="Cambria"/>
                <w:sz w:val="24"/>
                <w:szCs w:val="24"/>
              </w:rPr>
              <w:t>eso</w:t>
            </w:r>
          </w:p>
        </w:tc>
      </w:tr>
      <w:tr w:rsidR="00D52410" w:rsidTr="00D52410">
        <w:trPr>
          <w:trHeight w:val="317"/>
        </w:trPr>
        <w:tc>
          <w:tcPr>
            <w:tcW w:w="224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10" w:rsidRPr="00D52410" w:rsidRDefault="00D52410" w:rsidP="00D52410">
            <w:pPr>
              <w:rPr>
                <w:rFonts w:asciiTheme="minorHAnsi" w:hAnsiTheme="minorHAnsi"/>
                <w:sz w:val="24"/>
                <w:szCs w:val="24"/>
                <w:highlight w:val="white"/>
              </w:rPr>
            </w:pPr>
            <w:r w:rsidRPr="00D52410">
              <w:rPr>
                <w:rFonts w:asciiTheme="minorHAnsi" w:hAnsiTheme="minorHAnsi"/>
                <w:sz w:val="24"/>
                <w:szCs w:val="24"/>
                <w:highlight w:val="white"/>
              </w:rPr>
              <w:t>4.00 pm</w:t>
            </w:r>
          </w:p>
        </w:tc>
        <w:tc>
          <w:tcPr>
            <w:tcW w:w="874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10" w:rsidRDefault="00D52410">
            <w:pPr>
              <w:widowControl w:val="0"/>
              <w:spacing w:line="240" w:lineRule="auto"/>
              <w:ind w:left="115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END OF DAY THREE</w:t>
            </w:r>
          </w:p>
        </w:tc>
      </w:tr>
      <w:tr w:rsidR="00625792" w:rsidTr="00D52410">
        <w:trPr>
          <w:trHeight w:val="656"/>
        </w:trPr>
        <w:tc>
          <w:tcPr>
            <w:tcW w:w="10995" w:type="dxa"/>
            <w:gridSpan w:val="3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shd w:val="clear" w:color="auto" w:fill="C7D9F1" w:themeFill="text2" w:themeFillTint="32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DAY FOUR: DESIGNING THE WNCREG CURRICULUM FRAMEWORK – PROGRAM DELIVERY</w:t>
            </w:r>
          </w:p>
          <w:p w:rsidR="00625792" w:rsidRDefault="00F87B27">
            <w:pPr>
              <w:shd w:val="clear" w:color="auto" w:fill="C7D9F1" w:themeFill="text2" w:themeFillTint="32"/>
              <w:jc w:val="center"/>
              <w:rPr>
                <w:rFonts w:ascii="Cambria" w:eastAsia="Cambria" w:hAnsi="Cambria" w:cs="Cambria"/>
                <w:b/>
                <w:color w:val="0000FF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Moderator - Dr. Ngcimezile Mweso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8:45-9:00am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Arrival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6257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9:00-10:30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am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Group Work on Program Delivery</w:t>
            </w:r>
          </w:p>
          <w:p w:rsidR="00625792" w:rsidRDefault="0062579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See Program Delivery Reflection Questions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All Thematic Groups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10:30-11:00</w:t>
            </w:r>
            <w:r>
              <w:rPr>
                <w:rFonts w:ascii="Cambria" w:hAnsi="Cambria" w:cs="Cambria"/>
                <w:sz w:val="24"/>
                <w:szCs w:val="24"/>
              </w:rPr>
              <w:t>am</w:t>
            </w:r>
          </w:p>
        </w:tc>
        <w:tc>
          <w:tcPr>
            <w:tcW w:w="514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 BREAK</w:t>
            </w:r>
          </w:p>
        </w:tc>
        <w:tc>
          <w:tcPr>
            <w:tcW w:w="36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6257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11:00-1:00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pm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Group Work Presentations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Dr. Rosalie Katsande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1:00-2:00</w:t>
            </w:r>
            <w:r>
              <w:rPr>
                <w:rFonts w:ascii="Cambria" w:hAnsi="Cambria" w:cs="Cambria"/>
                <w:sz w:val="24"/>
                <w:szCs w:val="24"/>
              </w:rPr>
              <w:t>pm</w:t>
            </w:r>
          </w:p>
        </w:tc>
        <w:tc>
          <w:tcPr>
            <w:tcW w:w="874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LUNCH BREAK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2:00-4:00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pm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Putting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Together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he Curriculum Framework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Prof.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Collins </w:t>
            </w:r>
            <w:r>
              <w:rPr>
                <w:rFonts w:ascii="Cambria" w:hAnsi="Cambria" w:cs="Cambria"/>
                <w:sz w:val="24"/>
                <w:szCs w:val="24"/>
              </w:rPr>
              <w:t>Odote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rPr>
                <w:rFonts w:ascii="Cambria" w:eastAsia="Cambria" w:hAnsi="Cambria" w:cs="Cambria"/>
                <w:szCs w:val="24"/>
                <w:highlight w:val="whit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4:00-4:30</w:t>
            </w:r>
            <w:r>
              <w:rPr>
                <w:rFonts w:ascii="Cambria" w:hAnsi="Cambria" w:cs="Cambria"/>
                <w:sz w:val="24"/>
                <w:szCs w:val="24"/>
              </w:rPr>
              <w:t>pm</w:t>
            </w:r>
          </w:p>
        </w:tc>
        <w:tc>
          <w:tcPr>
            <w:tcW w:w="514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TEA BREAK</w:t>
            </w:r>
          </w:p>
        </w:tc>
        <w:tc>
          <w:tcPr>
            <w:tcW w:w="36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6257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4:30-5:30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pm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Conclusion and Way Forward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 w:rsidP="00C47ED4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Dr. Sarah Kinyanjui </w:t>
            </w:r>
          </w:p>
        </w:tc>
      </w:tr>
      <w:tr w:rsidR="00D52410" w:rsidTr="00D52410">
        <w:trPr>
          <w:trHeight w:val="295"/>
        </w:trPr>
        <w:tc>
          <w:tcPr>
            <w:tcW w:w="224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10" w:rsidRDefault="00D52410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5.30pm</w:t>
            </w:r>
          </w:p>
        </w:tc>
        <w:tc>
          <w:tcPr>
            <w:tcW w:w="874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10" w:rsidRDefault="00D52410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END OF DAY FOUR</w:t>
            </w:r>
          </w:p>
        </w:tc>
      </w:tr>
      <w:tr w:rsidR="00625792" w:rsidTr="00D52410">
        <w:trPr>
          <w:trHeight w:val="632"/>
        </w:trPr>
        <w:tc>
          <w:tcPr>
            <w:tcW w:w="10995" w:type="dxa"/>
            <w:gridSpan w:val="3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shd w:val="clear" w:color="auto" w:fill="C7D9F1" w:themeFill="text2" w:themeFillTint="32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DAY FIVE: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CONCLU</w:t>
            </w:r>
            <w:r w:rsidR="00C70671">
              <w:rPr>
                <w:rFonts w:ascii="Cambria" w:hAnsi="Cambria" w:cs="Cambria"/>
                <w:b/>
                <w:bCs/>
                <w:sz w:val="24"/>
                <w:szCs w:val="24"/>
              </w:rPr>
              <w:t>DING DISCUSSIONS/THEMATIC GROUPS MEETINGS</w:t>
            </w:r>
          </w:p>
          <w:p w:rsidR="00625792" w:rsidRDefault="00C70671">
            <w:pPr>
              <w:shd w:val="clear" w:color="auto" w:fill="C7D9F1" w:themeFill="text2" w:themeFillTint="32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Moderator - </w:t>
            </w:r>
            <w:r w:rsidR="00F87B27">
              <w:rPr>
                <w:rFonts w:ascii="Cambria" w:hAnsi="Cambria" w:cs="Cambria"/>
                <w:b/>
                <w:bCs/>
                <w:sz w:val="24"/>
                <w:szCs w:val="24"/>
              </w:rPr>
              <w:t>Dr. Chikosa Banda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8:45-9:00am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Arrival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6257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9:00-12:30pm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Thematic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Group  Discussions on Course Syllabus Development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ll</w:t>
            </w:r>
          </w:p>
        </w:tc>
      </w:tr>
      <w:tr w:rsidR="00625792">
        <w:trPr>
          <w:trHeight w:val="29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12.30-1.00pm</w:t>
            </w:r>
          </w:p>
        </w:tc>
        <w:tc>
          <w:tcPr>
            <w:tcW w:w="5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Closing remarks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Dr. Rosalie Katsande</w:t>
            </w:r>
          </w:p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Dr. Ngcimezile Mweso</w:t>
            </w:r>
          </w:p>
          <w:p w:rsidR="00C70671" w:rsidRDefault="00C70671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Dr. Sarah Kinyanjui</w:t>
            </w:r>
          </w:p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Prof. Julie Stewart</w:t>
            </w:r>
          </w:p>
          <w:p w:rsidR="00625792" w:rsidRDefault="00F87B27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Prof. Ann Stewart</w:t>
            </w:r>
          </w:p>
          <w:p w:rsidR="00625792" w:rsidRDefault="00625792" w:rsidP="00D52410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</w:p>
        </w:tc>
      </w:tr>
      <w:tr w:rsidR="00625792" w:rsidTr="0008479E">
        <w:trPr>
          <w:trHeight w:val="524"/>
        </w:trPr>
        <w:tc>
          <w:tcPr>
            <w:tcW w:w="10995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92" w:rsidRDefault="00F87B27">
            <w:pPr>
              <w:widowControl w:val="0"/>
              <w:spacing w:line="240" w:lineRule="auto"/>
              <w:ind w:left="115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highlight w:val="white"/>
              </w:rPr>
            </w:pPr>
            <w:r w:rsidRPr="0008479E">
              <w:rPr>
                <w:rFonts w:ascii="Cambria" w:eastAsia="Cambria" w:hAnsi="Cambria" w:cs="Cambria"/>
                <w:b/>
                <w:bCs/>
                <w:sz w:val="24"/>
                <w:szCs w:val="24"/>
                <w:shd w:val="clear" w:color="auto" w:fill="C7D9F1" w:themeFill="text2" w:themeFillTint="32"/>
              </w:rPr>
              <w:t>END OF WORKSHOP</w:t>
            </w:r>
          </w:p>
        </w:tc>
      </w:tr>
    </w:tbl>
    <w:p w:rsidR="00625792" w:rsidRDefault="00625792">
      <w:pPr>
        <w:widowControl w:val="0"/>
        <w:spacing w:line="240" w:lineRule="auto"/>
        <w:ind w:right="2854"/>
        <w:rPr>
          <w:rFonts w:ascii="Calibri" w:eastAsia="Calibri" w:hAnsi="Calibri" w:cs="Calibri"/>
          <w:color w:val="000000"/>
        </w:rPr>
      </w:pPr>
    </w:p>
    <w:p w:rsidR="00625792" w:rsidRDefault="00625792">
      <w:pPr>
        <w:widowControl w:val="0"/>
        <w:spacing w:line="240" w:lineRule="auto"/>
        <w:ind w:right="2854"/>
        <w:rPr>
          <w:rFonts w:ascii="Calibri" w:eastAsia="Calibri" w:hAnsi="Calibri" w:cs="Calibri"/>
          <w:color w:val="000000"/>
        </w:rPr>
      </w:pPr>
    </w:p>
    <w:sectPr w:rsidR="00625792">
      <w:footerReference w:type="default" r:id="rId8"/>
      <w:pgSz w:w="12240" w:h="15840"/>
      <w:pgMar w:top="436" w:right="703" w:bottom="756" w:left="53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27" w:rsidRDefault="00F87B27">
      <w:pPr>
        <w:spacing w:line="240" w:lineRule="auto"/>
      </w:pPr>
      <w:r>
        <w:separator/>
      </w:r>
    </w:p>
  </w:endnote>
  <w:endnote w:type="continuationSeparator" w:id="0">
    <w:p w:rsidR="00F87B27" w:rsidRDefault="00F87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92" w:rsidRDefault="00F87B27">
    <w:pPr>
      <w:jc w:val="right"/>
    </w:pPr>
    <w:r>
      <w:fldChar w:fldCharType="begin"/>
    </w:r>
    <w:r>
      <w:instrText>PAGE</w:instrText>
    </w:r>
    <w:r>
      <w:fldChar w:fldCharType="separate"/>
    </w:r>
    <w:r w:rsidR="0044221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27" w:rsidRDefault="00F87B27">
      <w:r>
        <w:separator/>
      </w:r>
    </w:p>
  </w:footnote>
  <w:footnote w:type="continuationSeparator" w:id="0">
    <w:p w:rsidR="00F87B27" w:rsidRDefault="00F8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593B"/>
    <w:multiLevelType w:val="multilevel"/>
    <w:tmpl w:val="6502593B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6ABB618F"/>
    <w:multiLevelType w:val="multilevel"/>
    <w:tmpl w:val="6ABB61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B9"/>
    <w:rsid w:val="0008479E"/>
    <w:rsid w:val="00127141"/>
    <w:rsid w:val="001F3FEA"/>
    <w:rsid w:val="00285901"/>
    <w:rsid w:val="00442212"/>
    <w:rsid w:val="005760C5"/>
    <w:rsid w:val="00625792"/>
    <w:rsid w:val="00642185"/>
    <w:rsid w:val="006759A5"/>
    <w:rsid w:val="007B550F"/>
    <w:rsid w:val="007E5FB0"/>
    <w:rsid w:val="00814009"/>
    <w:rsid w:val="009D39FE"/>
    <w:rsid w:val="00A92F28"/>
    <w:rsid w:val="00B17094"/>
    <w:rsid w:val="00C47ED4"/>
    <w:rsid w:val="00C50085"/>
    <w:rsid w:val="00C70671"/>
    <w:rsid w:val="00C864E1"/>
    <w:rsid w:val="00D450B9"/>
    <w:rsid w:val="00D52410"/>
    <w:rsid w:val="00D63D1D"/>
    <w:rsid w:val="00DA6560"/>
    <w:rsid w:val="00F11FB5"/>
    <w:rsid w:val="00F45C8C"/>
    <w:rsid w:val="00F71D30"/>
    <w:rsid w:val="00F87B27"/>
    <w:rsid w:val="0545400A"/>
    <w:rsid w:val="4450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917A"/>
  <w15:docId w15:val="{B29B98C4-6B15-40A4-8375-681C277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48yx8AtqWUd2Z60c0boK5VzzA==">AMUW2mU0ZGp7HYSXwTQMErZT14yF7Boa206wD4nV2DbagdVFoYae9OYmk5r8X3ZaDkKdQj+fza4wBghEpKPYJPAhpe9rAH5hXsaPu55EbG5MgL55T0CG5DA=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RYQ</dc:creator>
  <cp:lastModifiedBy>USER</cp:lastModifiedBy>
  <cp:revision>6</cp:revision>
  <dcterms:created xsi:type="dcterms:W3CDTF">2022-04-01T09:14:00Z</dcterms:created>
  <dcterms:modified xsi:type="dcterms:W3CDTF">2022-04-01T17:48:00Z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2057-11.2.0.11042</vt:lpwstr>
  </property>
  <property fmtid="{D5CDD505-2E9C-101B-9397-08002B2CF9AE}" pid="3" name="ICV">
    <vt:lpwstr>ABF98D0A40174B5CA3611B4189FE16EE</vt:lpwstr>
  </property>
</Properties>
</file>